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劳务施工服务</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1475D9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B1DB74B">
      <w:pPr>
        <w:pStyle w:val="15"/>
        <w:rPr>
          <w:rFonts w:hint="eastAsia"/>
        </w:rPr>
        <w:sectPr>
          <w:pgSz w:w="11906" w:h="16838"/>
          <w:pgMar w:top="1440" w:right="1800" w:bottom="1440" w:left="1800" w:header="851" w:footer="992" w:gutter="0"/>
          <w:cols w:space="425" w:num="1"/>
          <w:docGrid w:type="lines" w:linePitch="312" w:charSpace="0"/>
        </w:sectPr>
      </w:pPr>
    </w:p>
    <w:p w14:paraId="33E0A6B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63B34A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35C14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2.5、安全生产许可证</w:t>
      </w: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2222"/>
        <w:gridCol w:w="402"/>
        <w:gridCol w:w="3305"/>
        <w:gridCol w:w="1277"/>
        <w:gridCol w:w="1770"/>
        <w:gridCol w:w="1125"/>
        <w:gridCol w:w="1185"/>
        <w:gridCol w:w="1170"/>
        <w:gridCol w:w="1539"/>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20" w:hRule="atLeast"/>
        </w:trPr>
        <w:tc>
          <w:tcPr>
            <w:tcW w:w="14593" w:type="dxa"/>
            <w:gridSpan w:val="10"/>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57"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黑钛金</w:t>
            </w:r>
            <w:r>
              <w:rPr>
                <w:rFonts w:hint="eastAsia" w:asciiTheme="minorEastAsia" w:hAnsiTheme="minorEastAsia" w:eastAsiaTheme="minorEastAsia" w:cstheme="minorEastAsia"/>
                <w:i w:val="0"/>
                <w:iCs w:val="0"/>
                <w:color w:val="000000"/>
                <w:sz w:val="24"/>
                <w:szCs w:val="24"/>
                <w:u w:val="none"/>
                <w:lang w:val="en-US" w:eastAsia="zh-CN"/>
              </w:rPr>
              <w:t>不锈钢</w:t>
            </w:r>
            <w:r>
              <w:rPr>
                <w:rFonts w:hint="eastAsia" w:ascii="宋体" w:hAnsi="宋体" w:eastAsia="宋体" w:cs="宋体"/>
                <w:i w:val="0"/>
                <w:iCs w:val="0"/>
                <w:color w:val="000000"/>
                <w:kern w:val="0"/>
                <w:sz w:val="24"/>
                <w:szCs w:val="24"/>
                <w:u w:val="none"/>
                <w:lang w:val="en-US" w:eastAsia="zh-CN" w:bidi="ar"/>
              </w:rPr>
              <w:t>踢脚线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1、12mm厚阻燃多层板基层；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2、1.0mm厚黑色金属不锈钢踢脚线面层强力胶背胶粘贴；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3、H=50mm；含材料包安装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0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铝合金双层超白钢化玻璃隔断（含百叶窗帘）</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1、成品铝合金型材边框定制、安装，双面6mm厚超白钢化玻璃中空固定安装，内置百叶窗帘；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2、隔断整体垫片固定安装；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3、成品保护；含材料包安装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平方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钢骨架不锈钢门套</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镀锌方管钢骨架制作及安装，12mm厚阻燃多层板基层，1.2mm厚拉丝不锈钢门套折弯、背胶粘贴卡装。含材料包安装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钢化超白玻璃双</w:t>
            </w:r>
            <w:r>
              <w:rPr>
                <w:rFonts w:hint="eastAsia" w:asciiTheme="minorEastAsia" w:hAnsiTheme="minorEastAsia" w:eastAsiaTheme="minorEastAsia" w:cstheme="minorEastAsia"/>
                <w:i w:val="0"/>
                <w:iCs w:val="0"/>
                <w:color w:val="000000"/>
                <w:sz w:val="24"/>
                <w:szCs w:val="24"/>
                <w:u w:val="none"/>
                <w:lang w:val="en-US" w:eastAsia="zh-CN"/>
              </w:rPr>
              <w:t>开门</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1、规格：1600mm*2200mm,钢化玻璃：南玻；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2、12mm厚钢化超白玻璃双开门安装，配套地弹簧、锁具、门夹及不锈钢门把手安装；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3、含感应移门装置；含材料包安装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遮光卷帘</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成品定制遮光卷帘安装（含配套支撑架、旋转杆及拉线）。含材料包安装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磨砂钢化玻璃单开门</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1、规格：800mm*2200mm；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2、12mm厚磨砂钢化玻璃单开门安装，配套地弹簧、锁具、门夹及不锈钢门把手安装。含材料包安装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0FD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定制发光地图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激光精雕地区轮廓，轮廓高亮LED勾勒，淮安城市节点为点状光源，含材料包安装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61D153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E0531EF">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479A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定制标识标牌</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定制标识标牌，各个功能区的门牌以最终敲定的名称定制，含材料包安装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4546B7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19D32A9">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1068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玻璃腰线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3樘玻璃门，含材料包安装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25E394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A25BD86">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21B8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1、铁质配电箱，壁厚须满足国标要求；挂箱安装，距地1m，箱体开孔、支架、附件安装联接、接地、端子板接线、铜端子接线、功能测试、元器件调试。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2、空开断路器：塑壳断路器MCCB-100/63A/3P不低于1套，MCB-63/C16/1P不低于6套，RCBO-63/C20/2P/30mA/0.1s不低于12套；含材料包安装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1CA606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4398CF6">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027C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强电桥架</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200mm*100mm，钢制桥架；接头、封头、螺栓及其它附件、接地、开孔、线槽内隔板制安等全部工作内容。含材料包安装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2065D1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945CCCA">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4355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KBG20管</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镀锌钢管，KBG20，含材料，敷设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0CB025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C184E90">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50E2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KBG25管</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镀锌钢管，KBG25，含材料，敷设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191DE2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098BAD4">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2493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六类非屏蔽网线敷设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六类屏非蔽网络线 4UTP-CAT.6，管内穿线。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2A109E8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甲供材料</w:t>
            </w: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87A6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甲供材料</w:t>
            </w:r>
          </w:p>
        </w:tc>
      </w:tr>
      <w:tr w14:paraId="78D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 WDZB-YJY-4*25+1*16敷设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 WDZB-YJY-4*25+1*16，管内敷设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3745B35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甲供材料</w:t>
            </w: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1F3AD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甲供材料</w:t>
            </w:r>
          </w:p>
        </w:tc>
      </w:tr>
      <w:tr w14:paraId="735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16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 WDZC-BYJ-4敷设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强电配线 WDZC-BYJ-4mm2，管内敷线；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2B8E952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甲供材料</w:t>
            </w: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3FF2B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甲供材料</w:t>
            </w:r>
          </w:p>
        </w:tc>
      </w:tr>
      <w:tr w14:paraId="161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配线 </w:t>
            </w:r>
            <w:r>
              <w:rPr>
                <w:rFonts w:hint="eastAsia" w:asciiTheme="minorEastAsia" w:hAnsiTheme="minorEastAsia" w:eastAsiaTheme="minorEastAsia" w:cstheme="minorEastAsia"/>
                <w:i w:val="0"/>
                <w:iCs w:val="0"/>
                <w:color w:val="000000"/>
                <w:sz w:val="24"/>
                <w:szCs w:val="24"/>
                <w:u w:val="none"/>
                <w:lang w:val="en-US" w:eastAsia="zh-CN"/>
              </w:rPr>
              <w:t>WDZC</w:t>
            </w:r>
            <w:r>
              <w:rPr>
                <w:rFonts w:hint="eastAsia" w:ascii="宋体" w:hAnsi="宋体" w:eastAsia="宋体" w:cs="宋体"/>
                <w:i w:val="0"/>
                <w:iCs w:val="0"/>
                <w:color w:val="000000"/>
                <w:kern w:val="0"/>
                <w:sz w:val="24"/>
                <w:szCs w:val="24"/>
                <w:u w:val="none"/>
                <w:lang w:val="en-US" w:eastAsia="zh-CN" w:bidi="ar"/>
              </w:rPr>
              <w:t>-BYJ-2.5敷设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强电配线 WDZC-BYJ-2.5mm2，管内敷线；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2F750C8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甲供材料</w:t>
            </w: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55092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甲供材料</w:t>
            </w:r>
          </w:p>
        </w:tc>
      </w:tr>
      <w:tr w14:paraId="4DC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配线（大屏）敷设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WDZ-YJY-3*6，管内敷线；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7940465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甲供材料</w:t>
            </w: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2133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甲供材料</w:t>
            </w:r>
          </w:p>
        </w:tc>
      </w:tr>
      <w:tr w14:paraId="7893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LED灯带，嵌入式安装。含材料包安装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5CEF73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579A2E3">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6FCC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20mm软管蓝色灯条</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20mm软管蓝色灯条，嵌入式安装。含材料包安装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15E607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2BF2926D">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7495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LED筒灯</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1、名称：筒灯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2、规格：LED，28W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4、含金属软管及接线盒，含材料包安装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30A56C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69624498">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5EA8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LED长条射灯</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40W长条，含材料包安装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1A0C47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73F410EE">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748C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五孔插座安装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nil"/>
            </w:tcBorders>
            <w:shd w:val="clear" w:color="auto" w:fill="auto"/>
            <w:noWrap/>
            <w:vAlign w:val="center"/>
          </w:tcPr>
          <w:p w14:paraId="278DB8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 w:type="dxa"/>
            <w:tcBorders>
              <w:top w:val="single" w:color="000000" w:sz="4" w:space="0"/>
              <w:left w:val="nil"/>
              <w:bottom w:val="single" w:color="000000" w:sz="4" w:space="0"/>
              <w:right w:val="single" w:color="000000" w:sz="4" w:space="0"/>
            </w:tcBorders>
            <w:shd w:val="clear" w:color="auto" w:fill="auto"/>
            <w:noWrap/>
            <w:vAlign w:val="center"/>
          </w:tcPr>
          <w:p w14:paraId="4EB6E059">
            <w:pPr>
              <w:keepNext w:val="0"/>
              <w:keepLines w:val="0"/>
              <w:pageBreakBefore w:val="0"/>
              <w:kinsoku/>
              <w:wordWrap/>
              <w:overflowPunct/>
              <w:topLinePunct w:val="0"/>
              <w:autoSpaceDE/>
              <w:autoSpaceDN/>
              <w:bidi w:val="0"/>
              <w:adjustRightInd/>
              <w:snapToGrid/>
              <w:spacing w:line="240" w:lineRule="auto"/>
              <w:ind w:firstLine="0" w:firstLineChars="0"/>
              <w:jc w:val="center"/>
            </w:pP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24</w:t>
            </w:r>
          </w:p>
        </w:tc>
        <w:tc>
          <w:tcPr>
            <w:tcW w:w="101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6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r>
              <w:rPr>
                <w:rFonts w:hint="eastAsia" w:ascii="宋体" w:hAnsi="宋体" w:cs="宋体"/>
                <w:i w:val="0"/>
                <w:iCs w:val="0"/>
                <w:color w:val="FF0000"/>
                <w:kern w:val="0"/>
                <w:sz w:val="24"/>
                <w:szCs w:val="24"/>
                <w:u w:val="none"/>
                <w:lang w:val="en-US" w:eastAsia="zh-CN" w:bidi="ar"/>
              </w:rPr>
              <w:t xml:space="preserve">                                       </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5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bookmarkStart w:id="1" w:name="_GoBack"/>
            <w:bookmarkEnd w:id="1"/>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30天</w:t>
            </w:r>
          </w:p>
        </w:tc>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项目施工完成并经我司验收合格后30日内付款至结算价款的 95%， 其余5%作为工程质量保证金。工程验收合格后满2年内无质量问题付清。</w:t>
            </w:r>
          </w:p>
        </w:tc>
      </w:tr>
    </w:tbl>
    <w:p w14:paraId="22B28219">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w:t>
      </w:r>
      <w:r>
        <w:rPr>
          <w:rFonts w:hint="eastAsia" w:ascii="宋体" w:hAnsi="宋体"/>
          <w:sz w:val="24"/>
          <w:szCs w:val="24"/>
          <w:lang w:val="en-US" w:eastAsia="zh-CN"/>
        </w:rPr>
        <w:t>30</w:t>
      </w:r>
      <w:r>
        <w:rPr>
          <w:rFonts w:hint="eastAsia" w:ascii="宋体" w:hAnsi="宋体" w:eastAsia="宋体"/>
          <w:sz w:val="24"/>
          <w:szCs w:val="24"/>
          <w:lang w:val="en-US" w:eastAsia="zh-CN"/>
        </w:rPr>
        <w:t>日内付款至结算价款的 95%， 其余5%作为工程质量保证金。工程验收合格后满</w:t>
      </w:r>
      <w:r>
        <w:rPr>
          <w:rFonts w:hint="eastAsia" w:ascii="宋体" w:hAnsi="宋体"/>
          <w:sz w:val="24"/>
          <w:szCs w:val="24"/>
          <w:lang w:val="en-US" w:eastAsia="zh-CN"/>
        </w:rPr>
        <w:t>2</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965BD71">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0D30B0C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2902683B">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0CC5A54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3741037">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7936BE"/>
    <w:rsid w:val="020D7BB0"/>
    <w:rsid w:val="02635986"/>
    <w:rsid w:val="02BD280C"/>
    <w:rsid w:val="02BD7BE0"/>
    <w:rsid w:val="03626CD0"/>
    <w:rsid w:val="03BB36BB"/>
    <w:rsid w:val="04741F2A"/>
    <w:rsid w:val="058E7D29"/>
    <w:rsid w:val="066F5090"/>
    <w:rsid w:val="06B31B07"/>
    <w:rsid w:val="06E65ABA"/>
    <w:rsid w:val="07111749"/>
    <w:rsid w:val="07CC21FA"/>
    <w:rsid w:val="07CD206E"/>
    <w:rsid w:val="08193505"/>
    <w:rsid w:val="082F30B8"/>
    <w:rsid w:val="0886108C"/>
    <w:rsid w:val="09B96D4E"/>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2F232D0"/>
    <w:rsid w:val="13113FBE"/>
    <w:rsid w:val="133B07D3"/>
    <w:rsid w:val="1382632F"/>
    <w:rsid w:val="138B678C"/>
    <w:rsid w:val="13A43BC7"/>
    <w:rsid w:val="13DD7238"/>
    <w:rsid w:val="144B0B25"/>
    <w:rsid w:val="14F94AB5"/>
    <w:rsid w:val="157C124F"/>
    <w:rsid w:val="15B405D8"/>
    <w:rsid w:val="16B37629"/>
    <w:rsid w:val="16EF6703"/>
    <w:rsid w:val="17394B74"/>
    <w:rsid w:val="173B2189"/>
    <w:rsid w:val="17CE6EF3"/>
    <w:rsid w:val="17FD074D"/>
    <w:rsid w:val="185D2018"/>
    <w:rsid w:val="1870435E"/>
    <w:rsid w:val="18B65219"/>
    <w:rsid w:val="193251CA"/>
    <w:rsid w:val="1959078F"/>
    <w:rsid w:val="19D379B8"/>
    <w:rsid w:val="1A48720E"/>
    <w:rsid w:val="1B811C42"/>
    <w:rsid w:val="1B96686D"/>
    <w:rsid w:val="1C1414B5"/>
    <w:rsid w:val="1C373BFF"/>
    <w:rsid w:val="1C44694B"/>
    <w:rsid w:val="1C9553F8"/>
    <w:rsid w:val="1CB642A6"/>
    <w:rsid w:val="1CBE542C"/>
    <w:rsid w:val="1CF07F9E"/>
    <w:rsid w:val="1D882867"/>
    <w:rsid w:val="1E434544"/>
    <w:rsid w:val="1F444EB4"/>
    <w:rsid w:val="1F741D8C"/>
    <w:rsid w:val="1FA37E2C"/>
    <w:rsid w:val="1FBA2C0C"/>
    <w:rsid w:val="1FC0011B"/>
    <w:rsid w:val="1FE15621"/>
    <w:rsid w:val="1FF000D2"/>
    <w:rsid w:val="1FF040AD"/>
    <w:rsid w:val="200C3464"/>
    <w:rsid w:val="21782918"/>
    <w:rsid w:val="22C15C53"/>
    <w:rsid w:val="23B60935"/>
    <w:rsid w:val="245503E6"/>
    <w:rsid w:val="246310FA"/>
    <w:rsid w:val="24874408"/>
    <w:rsid w:val="24883CAD"/>
    <w:rsid w:val="24BF2D95"/>
    <w:rsid w:val="259D1AFE"/>
    <w:rsid w:val="25BA7F75"/>
    <w:rsid w:val="25DE44B5"/>
    <w:rsid w:val="264801BD"/>
    <w:rsid w:val="267537D8"/>
    <w:rsid w:val="26A67AF4"/>
    <w:rsid w:val="27933CD9"/>
    <w:rsid w:val="27B75BEB"/>
    <w:rsid w:val="28126BBF"/>
    <w:rsid w:val="281D45C6"/>
    <w:rsid w:val="28AE1703"/>
    <w:rsid w:val="292E08DE"/>
    <w:rsid w:val="29542197"/>
    <w:rsid w:val="29BE386D"/>
    <w:rsid w:val="29E622D3"/>
    <w:rsid w:val="2A0E0598"/>
    <w:rsid w:val="2A225DF1"/>
    <w:rsid w:val="2A9D36CA"/>
    <w:rsid w:val="2B6A410E"/>
    <w:rsid w:val="2B9E5DD1"/>
    <w:rsid w:val="2C761843"/>
    <w:rsid w:val="2D4E2C33"/>
    <w:rsid w:val="2DA85545"/>
    <w:rsid w:val="2DC647A7"/>
    <w:rsid w:val="2E1B2848"/>
    <w:rsid w:val="2E342253"/>
    <w:rsid w:val="2FA05CF7"/>
    <w:rsid w:val="300D6BCC"/>
    <w:rsid w:val="309C68FD"/>
    <w:rsid w:val="31140310"/>
    <w:rsid w:val="318F1FBE"/>
    <w:rsid w:val="31E340B8"/>
    <w:rsid w:val="31EE089B"/>
    <w:rsid w:val="331210F9"/>
    <w:rsid w:val="339B7C29"/>
    <w:rsid w:val="345319C9"/>
    <w:rsid w:val="37A7439E"/>
    <w:rsid w:val="37B26EA8"/>
    <w:rsid w:val="37CA2BC5"/>
    <w:rsid w:val="37F03342"/>
    <w:rsid w:val="38544E55"/>
    <w:rsid w:val="396401D4"/>
    <w:rsid w:val="39963E4D"/>
    <w:rsid w:val="39A20CFD"/>
    <w:rsid w:val="3A103EB8"/>
    <w:rsid w:val="3B0F7CBC"/>
    <w:rsid w:val="3B275F4B"/>
    <w:rsid w:val="3B3F5E90"/>
    <w:rsid w:val="3CF100A3"/>
    <w:rsid w:val="3D284A64"/>
    <w:rsid w:val="3DBD6105"/>
    <w:rsid w:val="3E015FF2"/>
    <w:rsid w:val="3E4F32EC"/>
    <w:rsid w:val="3E5157CB"/>
    <w:rsid w:val="3E6D1EE0"/>
    <w:rsid w:val="3E7E6180"/>
    <w:rsid w:val="40130CAF"/>
    <w:rsid w:val="402266F3"/>
    <w:rsid w:val="4024246B"/>
    <w:rsid w:val="40490B34"/>
    <w:rsid w:val="420E65EA"/>
    <w:rsid w:val="421F3196"/>
    <w:rsid w:val="425414F0"/>
    <w:rsid w:val="42BF1B92"/>
    <w:rsid w:val="42D64492"/>
    <w:rsid w:val="435E2995"/>
    <w:rsid w:val="43966372"/>
    <w:rsid w:val="44A122DD"/>
    <w:rsid w:val="44EF43A5"/>
    <w:rsid w:val="45BD638B"/>
    <w:rsid w:val="46AE2EAA"/>
    <w:rsid w:val="47D32116"/>
    <w:rsid w:val="4804280E"/>
    <w:rsid w:val="48832749"/>
    <w:rsid w:val="48DB1B35"/>
    <w:rsid w:val="493C6A78"/>
    <w:rsid w:val="49AB2DE5"/>
    <w:rsid w:val="4A0D21C2"/>
    <w:rsid w:val="4A0E06F8"/>
    <w:rsid w:val="4B1A7BD1"/>
    <w:rsid w:val="4B8210C2"/>
    <w:rsid w:val="4BB038DA"/>
    <w:rsid w:val="4BE2722D"/>
    <w:rsid w:val="4C0E1969"/>
    <w:rsid w:val="4C73767A"/>
    <w:rsid w:val="4D030046"/>
    <w:rsid w:val="4D871781"/>
    <w:rsid w:val="4E5A52AA"/>
    <w:rsid w:val="4E802F1D"/>
    <w:rsid w:val="4EE01C53"/>
    <w:rsid w:val="4EF042FA"/>
    <w:rsid w:val="4FAF448B"/>
    <w:rsid w:val="4FBD0FB1"/>
    <w:rsid w:val="4FFA4F97"/>
    <w:rsid w:val="50417986"/>
    <w:rsid w:val="50F73FA0"/>
    <w:rsid w:val="51361174"/>
    <w:rsid w:val="515E18DF"/>
    <w:rsid w:val="51765D9A"/>
    <w:rsid w:val="517D0941"/>
    <w:rsid w:val="521C7398"/>
    <w:rsid w:val="52446C35"/>
    <w:rsid w:val="527E16D3"/>
    <w:rsid w:val="52C14E18"/>
    <w:rsid w:val="5316709E"/>
    <w:rsid w:val="53232498"/>
    <w:rsid w:val="534B7B17"/>
    <w:rsid w:val="55D61F59"/>
    <w:rsid w:val="55E95892"/>
    <w:rsid w:val="56BD255D"/>
    <w:rsid w:val="56C36665"/>
    <w:rsid w:val="56E07198"/>
    <w:rsid w:val="57221F02"/>
    <w:rsid w:val="57960F83"/>
    <w:rsid w:val="57DB3B40"/>
    <w:rsid w:val="58733762"/>
    <w:rsid w:val="590772D6"/>
    <w:rsid w:val="59D75C73"/>
    <w:rsid w:val="5B2335F4"/>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2CF7BBD"/>
    <w:rsid w:val="631B3599"/>
    <w:rsid w:val="631F4682"/>
    <w:rsid w:val="63D4721D"/>
    <w:rsid w:val="64467711"/>
    <w:rsid w:val="64656A2B"/>
    <w:rsid w:val="6477675E"/>
    <w:rsid w:val="64C611B8"/>
    <w:rsid w:val="64E752C4"/>
    <w:rsid w:val="65F729C7"/>
    <w:rsid w:val="661E3335"/>
    <w:rsid w:val="66934D57"/>
    <w:rsid w:val="66A27154"/>
    <w:rsid w:val="66A80E51"/>
    <w:rsid w:val="677551D7"/>
    <w:rsid w:val="698D373B"/>
    <w:rsid w:val="69FD1FFD"/>
    <w:rsid w:val="6A2B5BCA"/>
    <w:rsid w:val="6A6C6E39"/>
    <w:rsid w:val="6AA75C6E"/>
    <w:rsid w:val="6BB31049"/>
    <w:rsid w:val="6BF15785"/>
    <w:rsid w:val="6C5D4665"/>
    <w:rsid w:val="6C876E28"/>
    <w:rsid w:val="6CF430F2"/>
    <w:rsid w:val="6CFA1A1A"/>
    <w:rsid w:val="6D3C0639"/>
    <w:rsid w:val="6D657987"/>
    <w:rsid w:val="6DB96BEC"/>
    <w:rsid w:val="6F321DFD"/>
    <w:rsid w:val="6F575DD1"/>
    <w:rsid w:val="70155795"/>
    <w:rsid w:val="702E6762"/>
    <w:rsid w:val="70314EAA"/>
    <w:rsid w:val="706B3AE0"/>
    <w:rsid w:val="70A15D8A"/>
    <w:rsid w:val="71270FB3"/>
    <w:rsid w:val="71894C7A"/>
    <w:rsid w:val="71E07B02"/>
    <w:rsid w:val="71F66174"/>
    <w:rsid w:val="72C34258"/>
    <w:rsid w:val="73CE218C"/>
    <w:rsid w:val="74AA472D"/>
    <w:rsid w:val="754E0E15"/>
    <w:rsid w:val="765E6FC2"/>
    <w:rsid w:val="768165E1"/>
    <w:rsid w:val="78B0254F"/>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18711</Words>
  <Characters>19151</Characters>
  <Lines>0</Lines>
  <Paragraphs>0</Paragraphs>
  <TotalTime>2</TotalTime>
  <ScaleCrop>false</ScaleCrop>
  <LinksUpToDate>false</LinksUpToDate>
  <CharactersWithSpaces>20469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2026-06-02T07:01:56Z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D8715E464B9E4421B78C1642122DD1B7_13</vt:lpwstr>
  </property>
  <property fmtid="{D5CDD505-2E9C-101B-9397-08002B2CF9AE}" pid="4" name="KSOTemplateDocerSaveRecord">
    <vt:lpwstr>eyJoZGlkIjoiYjY0ZTAzOGFkMDVjYTAyNGRiZmEzMWIyNTAyNzgyNTIiLCJ1c2VySWQiOiI2OTk3Mjg4NzkifQ==</vt:lpwstr>
  </property>
</Properties>
</file>